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27B" w:rsidRPr="00F86554" w:rsidRDefault="00754729" w:rsidP="00754729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6554">
        <w:rPr>
          <w:rFonts w:ascii="Times New Roman" w:hAnsi="Times New Roman" w:cs="Times New Roman"/>
          <w:sz w:val="20"/>
          <w:szCs w:val="20"/>
        </w:rPr>
        <w:t>Приложение № 6</w:t>
      </w:r>
    </w:p>
    <w:p w:rsidR="00754729" w:rsidRPr="00F86554" w:rsidRDefault="00754729" w:rsidP="00754729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F86554">
        <w:rPr>
          <w:rFonts w:ascii="Times New Roman" w:hAnsi="Times New Roman" w:cs="Times New Roman"/>
          <w:sz w:val="20"/>
          <w:szCs w:val="20"/>
        </w:rPr>
        <w:t xml:space="preserve">к решению Совета депутатов </w:t>
      </w:r>
    </w:p>
    <w:p w:rsidR="00754729" w:rsidRPr="00F86554" w:rsidRDefault="00754729" w:rsidP="00754729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proofErr w:type="gramStart"/>
      <w:r w:rsidRPr="00F86554">
        <w:rPr>
          <w:rFonts w:ascii="Times New Roman" w:hAnsi="Times New Roman" w:cs="Times New Roman"/>
          <w:sz w:val="20"/>
          <w:szCs w:val="20"/>
        </w:rPr>
        <w:t xml:space="preserve">от  </w:t>
      </w:r>
      <w:r w:rsidR="006349B5">
        <w:rPr>
          <w:rFonts w:ascii="Times New Roman" w:hAnsi="Times New Roman" w:cs="Times New Roman"/>
          <w:sz w:val="20"/>
          <w:szCs w:val="20"/>
        </w:rPr>
        <w:t>17.05.2024</w:t>
      </w:r>
      <w:proofErr w:type="gramEnd"/>
      <w:r w:rsidRPr="00F86554">
        <w:rPr>
          <w:rFonts w:ascii="Times New Roman" w:hAnsi="Times New Roman" w:cs="Times New Roman"/>
          <w:sz w:val="20"/>
          <w:szCs w:val="20"/>
        </w:rPr>
        <w:t xml:space="preserve"> №</w:t>
      </w:r>
      <w:r w:rsidR="006349B5">
        <w:rPr>
          <w:rFonts w:ascii="Times New Roman" w:hAnsi="Times New Roman" w:cs="Times New Roman"/>
          <w:sz w:val="20"/>
          <w:szCs w:val="20"/>
        </w:rPr>
        <w:t>31-205</w:t>
      </w:r>
    </w:p>
    <w:p w:rsidR="00754729" w:rsidRPr="00F86554" w:rsidRDefault="00754729">
      <w:pPr>
        <w:rPr>
          <w:rFonts w:ascii="Times New Roman" w:hAnsi="Times New Roman" w:cs="Times New Roman"/>
        </w:rPr>
      </w:pPr>
    </w:p>
    <w:p w:rsidR="00754729" w:rsidRPr="00F86554" w:rsidRDefault="00754729">
      <w:pPr>
        <w:rPr>
          <w:rFonts w:ascii="Times New Roman" w:hAnsi="Times New Roman" w:cs="Times New Roman"/>
        </w:rPr>
      </w:pPr>
    </w:p>
    <w:p w:rsidR="00754729" w:rsidRPr="00F86554" w:rsidRDefault="00754729" w:rsidP="00754729">
      <w:pPr>
        <w:jc w:val="center"/>
        <w:rPr>
          <w:rFonts w:ascii="Times New Roman" w:hAnsi="Times New Roman" w:cs="Times New Roman"/>
          <w:sz w:val="24"/>
          <w:szCs w:val="24"/>
        </w:rPr>
      </w:pPr>
      <w:r w:rsidRPr="00F86554">
        <w:rPr>
          <w:rFonts w:ascii="Times New Roman" w:hAnsi="Times New Roman" w:cs="Times New Roman"/>
          <w:sz w:val="24"/>
          <w:szCs w:val="24"/>
        </w:rPr>
        <w:t xml:space="preserve">Сведения о муниципальных программах </w:t>
      </w:r>
      <w:r w:rsidR="00BE2C95">
        <w:rPr>
          <w:rFonts w:ascii="Times New Roman" w:hAnsi="Times New Roman" w:cs="Times New Roman"/>
          <w:sz w:val="24"/>
          <w:szCs w:val="24"/>
        </w:rPr>
        <w:t>Боготольского сельсовета за 2023</w:t>
      </w:r>
      <w:r w:rsidRPr="00F86554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754729" w:rsidRPr="00F86554" w:rsidRDefault="00754729" w:rsidP="00754729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33"/>
        <w:gridCol w:w="2331"/>
        <w:gridCol w:w="1580"/>
        <w:gridCol w:w="1837"/>
        <w:gridCol w:w="1584"/>
        <w:gridCol w:w="1480"/>
      </w:tblGrid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Утверждено,</w:t>
            </w:r>
          </w:p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С учетом корректировки,</w:t>
            </w:r>
          </w:p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Исполнение,</w:t>
            </w:r>
          </w:p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тыс. рублей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% исполнения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«Обеспечение жизнедеятельности на территории Боготольского сельсовета»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17220,49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 w:rsidP="00AD1C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17220,49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17080,08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99,18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«Обеспечение первичных мер пожарной безопасности в границах населенных пунктов Боготольского сельсовета»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881,60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881,60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860,21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профилактика терроризма и экстремизма на территории Боготольского сельсовета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 «Формирование комфортной сельской среды» села Боготола Боготольского района Красноярского края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54729" w:rsidRPr="00F8655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 xml:space="preserve">      0,0</w:t>
            </w:r>
          </w:p>
        </w:tc>
      </w:tr>
      <w:tr w:rsidR="00754729" w:rsidRPr="00F86554" w:rsidTr="00754729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29" w:rsidRPr="00F86554" w:rsidRDefault="0075472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75472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655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20083,19</w:t>
            </w:r>
          </w:p>
        </w:tc>
        <w:tc>
          <w:tcPr>
            <w:tcW w:w="1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20083,19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4729" w:rsidRPr="00F86554" w:rsidRDefault="00BE2C9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19882,03</w:t>
            </w:r>
          </w:p>
        </w:tc>
        <w:tc>
          <w:tcPr>
            <w:tcW w:w="1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729" w:rsidRPr="00F86554" w:rsidRDefault="00BE2C95" w:rsidP="00AD1CB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99,00</w:t>
            </w:r>
          </w:p>
        </w:tc>
      </w:tr>
    </w:tbl>
    <w:p w:rsidR="00754729" w:rsidRPr="00F86554" w:rsidRDefault="00754729">
      <w:pPr>
        <w:rPr>
          <w:rFonts w:ascii="Times New Roman" w:hAnsi="Times New Roman" w:cs="Times New Roman"/>
        </w:rPr>
      </w:pPr>
    </w:p>
    <w:sectPr w:rsidR="00754729" w:rsidRPr="00F86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4E8"/>
    <w:rsid w:val="002C727B"/>
    <w:rsid w:val="003074E8"/>
    <w:rsid w:val="006349B5"/>
    <w:rsid w:val="00754729"/>
    <w:rsid w:val="00AD1CB7"/>
    <w:rsid w:val="00BE2C95"/>
    <w:rsid w:val="00F8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1E33A"/>
  <w15:chartTrackingRefBased/>
  <w15:docId w15:val="{BA4E232F-1D89-418F-ABFE-0F39DF96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7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72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4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547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692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2023-03-06T02:21:00Z</cp:lastPrinted>
  <dcterms:created xsi:type="dcterms:W3CDTF">2022-02-25T03:47:00Z</dcterms:created>
  <dcterms:modified xsi:type="dcterms:W3CDTF">2024-05-22T06:54:00Z</dcterms:modified>
</cp:coreProperties>
</file>